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0" w:type="dxa"/>
        <w:jc w:val="center"/>
        <w:tblInd w:w="-17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1"/>
        <w:gridCol w:w="3344"/>
        <w:gridCol w:w="3345"/>
      </w:tblGrid>
      <w:tr w:rsidR="00A74125" w:rsidRPr="00B154B3" w:rsidTr="001D6875">
        <w:trPr>
          <w:cantSplit/>
          <w:jc w:val="center"/>
        </w:trPr>
        <w:tc>
          <w:tcPr>
            <w:tcW w:w="102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4125" w:rsidRPr="007F1A3A" w:rsidRDefault="00A74125" w:rsidP="00F355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8"/>
                <w:szCs w:val="8"/>
                <w:lang w:eastAsia="ru-RU"/>
              </w:rPr>
            </w:pPr>
          </w:p>
          <w:p w:rsidR="00A74125" w:rsidRPr="00F35598" w:rsidRDefault="00A74125" w:rsidP="00F355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F243E" w:themeColor="text2" w:themeShade="8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1314450" cy="981075"/>
                  <wp:effectExtent l="19050" t="0" r="0" b="0"/>
                  <wp:docPr id="1" name="Рисунок 1" descr="Логотип ИПЕБУ!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тип ИПЕБУ!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/>
                <w:b/>
                <w:bCs/>
                <w:sz w:val="32"/>
                <w:szCs w:val="32"/>
                <w:lang w:eastAsia="ru-RU"/>
              </w:rPr>
              <w:t xml:space="preserve">     </w:t>
            </w:r>
            <w:r w:rsidRPr="00F35598">
              <w:rPr>
                <w:rFonts w:ascii="Times New Roman" w:eastAsia="Times New Roman" w:hAnsi="Times New Roman"/>
                <w:b/>
                <w:bCs/>
                <w:color w:val="0F243E" w:themeColor="text2" w:themeShade="80"/>
                <w:sz w:val="32"/>
                <w:szCs w:val="32"/>
                <w:lang w:eastAsia="ru-RU"/>
              </w:rPr>
              <w:t xml:space="preserve">Регистрационная форма участника </w:t>
            </w:r>
          </w:p>
          <w:p w:rsidR="00A74125" w:rsidRPr="00F35598" w:rsidRDefault="00A74125" w:rsidP="00F355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color w:val="0F243E" w:themeColor="text2" w:themeShade="80"/>
                <w:sz w:val="32"/>
                <w:szCs w:val="32"/>
              </w:rPr>
            </w:pPr>
            <w:bookmarkStart w:id="0" w:name="_GoBack"/>
            <w:r w:rsidRPr="00F35598">
              <w:rPr>
                <w:rFonts w:ascii="Times New Roman" w:eastAsia="Times New Roman" w:hAnsi="Times New Roman"/>
                <w:b/>
                <w:bCs/>
                <w:noProof/>
                <w:color w:val="0F243E" w:themeColor="text2" w:themeShade="80"/>
                <w:sz w:val="32"/>
                <w:szCs w:val="32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5396865</wp:posOffset>
                  </wp:positionH>
                  <wp:positionV relativeFrom="paragraph">
                    <wp:posOffset>-960120</wp:posOffset>
                  </wp:positionV>
                  <wp:extent cx="796290" cy="787400"/>
                  <wp:effectExtent l="19050" t="0" r="3810" b="0"/>
                  <wp:wrapSquare wrapText="bothSides"/>
                  <wp:docPr id="2" name="Рисунок 54" descr="C:\Users\Анастасия\Pictures\Фото ПГУПС\PGUP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4" descr="C:\Users\Анастасия\Pictures\Фото ПГУПС\PGUP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6290" cy="787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0"/>
            <w:r w:rsidRPr="00F35598">
              <w:rPr>
                <w:rFonts w:ascii="Times New Roman" w:hAnsi="Times New Roman"/>
                <w:b/>
                <w:color w:val="0F243E" w:themeColor="text2" w:themeShade="80"/>
                <w:sz w:val="32"/>
                <w:szCs w:val="32"/>
                <w:lang w:val="en-US"/>
              </w:rPr>
              <w:t>III</w:t>
            </w:r>
            <w:r w:rsidRPr="00F35598">
              <w:rPr>
                <w:rFonts w:ascii="Times New Roman" w:hAnsi="Times New Roman"/>
                <w:b/>
                <w:color w:val="0F243E" w:themeColor="text2" w:themeShade="80"/>
                <w:sz w:val="32"/>
                <w:szCs w:val="32"/>
              </w:rPr>
              <w:t xml:space="preserve"> Международной научно-практической конференции</w:t>
            </w:r>
          </w:p>
          <w:p w:rsidR="00A74125" w:rsidRPr="00F35598" w:rsidRDefault="00A74125" w:rsidP="00F3559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F243E" w:themeColor="text2" w:themeShade="80"/>
                <w:sz w:val="32"/>
                <w:szCs w:val="32"/>
                <w:lang w:eastAsia="ru-RU"/>
              </w:rPr>
            </w:pPr>
            <w:r w:rsidRPr="00F35598">
              <w:rPr>
                <w:rFonts w:ascii="Times New Roman" w:hAnsi="Times New Roman"/>
                <w:b/>
                <w:color w:val="0F243E" w:themeColor="text2" w:themeShade="80"/>
                <w:sz w:val="32"/>
                <w:szCs w:val="32"/>
              </w:rPr>
              <w:t>«Развитие экономической науки на транспорте»</w:t>
            </w:r>
            <w:r w:rsidRPr="00F35598">
              <w:rPr>
                <w:rFonts w:ascii="Times New Roman" w:eastAsia="Times New Roman" w:hAnsi="Times New Roman"/>
                <w:b/>
                <w:bCs/>
                <w:color w:val="0F243E" w:themeColor="text2" w:themeShade="80"/>
                <w:sz w:val="32"/>
                <w:szCs w:val="32"/>
                <w:lang w:eastAsia="ru-RU"/>
              </w:rPr>
              <w:t xml:space="preserve"> </w:t>
            </w:r>
          </w:p>
          <w:p w:rsidR="00A74125" w:rsidRDefault="00A74125" w:rsidP="00F3559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F35598" w:rsidRPr="00F35598" w:rsidRDefault="00F35598" w:rsidP="00F355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66A12"/>
                <w:sz w:val="20"/>
                <w:szCs w:val="20"/>
              </w:rPr>
            </w:pPr>
            <w:r w:rsidRPr="00F35598">
              <w:rPr>
                <w:rFonts w:ascii="Times New Roman" w:hAnsi="Times New Roman"/>
                <w:b/>
                <w:color w:val="066A12"/>
                <w:sz w:val="20"/>
                <w:szCs w:val="20"/>
              </w:rPr>
              <w:t>Федеральное государственное бюджетное образовательное учреждение высшего профессионального образования «Петербургский государственный университет путей сообщения Императора Александра I» (ФГБОУ ВПО ПГУПС)</w:t>
            </w:r>
            <w:r>
              <w:rPr>
                <w:rFonts w:ascii="Times New Roman" w:hAnsi="Times New Roman"/>
                <w:b/>
                <w:color w:val="066A12"/>
                <w:sz w:val="20"/>
                <w:szCs w:val="20"/>
              </w:rPr>
              <w:t xml:space="preserve">, </w:t>
            </w:r>
            <w:r w:rsidRPr="00F35598">
              <w:rPr>
                <w:rFonts w:ascii="Times New Roman" w:hAnsi="Times New Roman"/>
                <w:b/>
                <w:color w:val="066A12"/>
                <w:sz w:val="20"/>
                <w:szCs w:val="20"/>
              </w:rPr>
              <w:t>Адрес: 190031, г. Санкт-Петербург,  Московский пр., д. 9</w:t>
            </w:r>
          </w:p>
          <w:p w:rsidR="00754597" w:rsidRPr="00362D03" w:rsidRDefault="00F35598" w:rsidP="00F35598">
            <w:pPr>
              <w:spacing w:after="0" w:line="240" w:lineRule="auto"/>
              <w:jc w:val="center"/>
              <w:rPr>
                <w:rStyle w:val="a6"/>
              </w:rPr>
            </w:pPr>
            <w:r w:rsidRPr="00F35598">
              <w:rPr>
                <w:rFonts w:ascii="Times New Roman" w:hAnsi="Times New Roman"/>
                <w:b/>
                <w:color w:val="066A12"/>
                <w:sz w:val="20"/>
                <w:szCs w:val="20"/>
              </w:rPr>
              <w:t>Тел/факс (812) 572-62-55, 436-98-41</w:t>
            </w:r>
            <w:r>
              <w:rPr>
                <w:rFonts w:ascii="Times New Roman" w:hAnsi="Times New Roman"/>
                <w:b/>
                <w:color w:val="066A12"/>
                <w:sz w:val="20"/>
                <w:szCs w:val="20"/>
              </w:rPr>
              <w:t xml:space="preserve">, </w:t>
            </w:r>
            <w:r w:rsidRPr="00F35598">
              <w:rPr>
                <w:rFonts w:ascii="Times New Roman" w:hAnsi="Times New Roman"/>
                <w:b/>
                <w:color w:val="066A12"/>
                <w:sz w:val="20"/>
                <w:szCs w:val="20"/>
                <w:lang w:val="en-US"/>
              </w:rPr>
              <w:t>e</w:t>
            </w:r>
            <w:r w:rsidRPr="00F35598">
              <w:rPr>
                <w:rFonts w:ascii="Times New Roman" w:hAnsi="Times New Roman"/>
                <w:b/>
                <w:color w:val="066A12"/>
                <w:sz w:val="20"/>
                <w:szCs w:val="20"/>
              </w:rPr>
              <w:t>-</w:t>
            </w:r>
            <w:r w:rsidRPr="00F35598">
              <w:rPr>
                <w:rFonts w:ascii="Times New Roman" w:hAnsi="Times New Roman"/>
                <w:b/>
                <w:color w:val="066A12"/>
                <w:sz w:val="20"/>
                <w:szCs w:val="20"/>
                <w:lang w:val="en-US"/>
              </w:rPr>
              <w:t>mail</w:t>
            </w:r>
            <w:r w:rsidRPr="00F35598">
              <w:rPr>
                <w:rFonts w:ascii="Times New Roman" w:hAnsi="Times New Roman"/>
                <w:b/>
                <w:color w:val="066A12"/>
                <w:sz w:val="20"/>
                <w:szCs w:val="20"/>
              </w:rPr>
              <w:t xml:space="preserve">:  </w:t>
            </w:r>
            <w:hyperlink r:id="rId8" w:history="1">
              <w:r w:rsidR="00624A0B" w:rsidRPr="00454633">
                <w:rPr>
                  <w:rStyle w:val="a6"/>
                  <w:rFonts w:ascii="Times New Roman" w:hAnsi="Times New Roman"/>
                  <w:b/>
                  <w:sz w:val="20"/>
                  <w:szCs w:val="20"/>
                  <w:lang w:val="en-US"/>
                </w:rPr>
                <w:t>conference</w:t>
              </w:r>
              <w:r w:rsidR="00624A0B" w:rsidRPr="00454633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.</w:t>
              </w:r>
              <w:r w:rsidR="00624A0B" w:rsidRPr="00454633">
                <w:rPr>
                  <w:rStyle w:val="a6"/>
                  <w:rFonts w:ascii="Times New Roman" w:hAnsi="Times New Roman"/>
                  <w:b/>
                  <w:sz w:val="20"/>
                  <w:szCs w:val="20"/>
                  <w:lang w:val="en-US"/>
                </w:rPr>
                <w:t>pgups</w:t>
              </w:r>
              <w:r w:rsidR="00624A0B" w:rsidRPr="00454633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@</w:t>
              </w:r>
              <w:r w:rsidR="00624A0B" w:rsidRPr="00454633">
                <w:rPr>
                  <w:rStyle w:val="a6"/>
                  <w:rFonts w:ascii="Times New Roman" w:hAnsi="Times New Roman"/>
                  <w:b/>
                  <w:sz w:val="20"/>
                  <w:szCs w:val="20"/>
                  <w:lang w:val="en-US"/>
                </w:rPr>
                <w:t>mail</w:t>
              </w:r>
              <w:r w:rsidR="00624A0B" w:rsidRPr="00454633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.</w:t>
              </w:r>
              <w:r w:rsidR="00624A0B" w:rsidRPr="00454633">
                <w:rPr>
                  <w:rStyle w:val="a6"/>
                  <w:rFonts w:ascii="Times New Roman" w:hAnsi="Times New Roman"/>
                  <w:b/>
                  <w:sz w:val="20"/>
                  <w:szCs w:val="20"/>
                  <w:lang w:val="en-US"/>
                </w:rPr>
                <w:t>ru</w:t>
              </w:r>
            </w:hyperlink>
            <w:r w:rsidRPr="00F35598">
              <w:rPr>
                <w:rFonts w:ascii="Times New Roman" w:hAnsi="Times New Roman"/>
                <w:b/>
                <w:color w:val="066A12"/>
                <w:sz w:val="20"/>
                <w:szCs w:val="20"/>
              </w:rPr>
              <w:t xml:space="preserve">  </w:t>
            </w:r>
            <w:r w:rsidR="00754597">
              <w:rPr>
                <w:rFonts w:ascii="Times New Roman" w:hAnsi="Times New Roman"/>
                <w:b/>
                <w:color w:val="066A12"/>
                <w:sz w:val="20"/>
                <w:szCs w:val="20"/>
              </w:rPr>
              <w:t xml:space="preserve">, </w:t>
            </w:r>
            <w:r w:rsidR="00754597" w:rsidRPr="00754597">
              <w:rPr>
                <w:rStyle w:val="a6"/>
                <w:rFonts w:ascii="Times New Roman" w:hAnsi="Times New Roman"/>
                <w:b/>
                <w:sz w:val="20"/>
                <w:szCs w:val="20"/>
                <w:lang w:val="en-US"/>
              </w:rPr>
              <w:t>conference</w:t>
            </w:r>
            <w:r w:rsidR="00754597" w:rsidRPr="00362D03">
              <w:rPr>
                <w:rStyle w:val="a6"/>
                <w:rFonts w:ascii="Times New Roman" w:hAnsi="Times New Roman"/>
                <w:b/>
                <w:sz w:val="20"/>
                <w:szCs w:val="20"/>
              </w:rPr>
              <w:t>.</w:t>
            </w:r>
            <w:r w:rsidR="00754597" w:rsidRPr="00754597">
              <w:rPr>
                <w:rStyle w:val="a6"/>
                <w:rFonts w:ascii="Times New Roman" w:hAnsi="Times New Roman"/>
                <w:b/>
                <w:sz w:val="20"/>
                <w:szCs w:val="20"/>
                <w:lang w:val="en-US"/>
              </w:rPr>
              <w:t>pgups</w:t>
            </w:r>
            <w:r w:rsidR="00754597" w:rsidRPr="00362D03">
              <w:rPr>
                <w:rStyle w:val="a6"/>
                <w:rFonts w:ascii="Times New Roman" w:hAnsi="Times New Roman"/>
                <w:b/>
                <w:sz w:val="20"/>
                <w:szCs w:val="20"/>
              </w:rPr>
              <w:t>@</w:t>
            </w:r>
            <w:r w:rsidR="00754597" w:rsidRPr="00754597">
              <w:rPr>
                <w:rStyle w:val="a6"/>
                <w:rFonts w:ascii="Times New Roman" w:hAnsi="Times New Roman"/>
                <w:b/>
                <w:sz w:val="20"/>
                <w:szCs w:val="20"/>
                <w:lang w:val="en-US"/>
              </w:rPr>
              <w:t>yandex</w:t>
            </w:r>
            <w:r w:rsidR="00754597" w:rsidRPr="00362D03">
              <w:rPr>
                <w:rStyle w:val="a6"/>
                <w:rFonts w:ascii="Times New Roman" w:hAnsi="Times New Roman"/>
                <w:b/>
                <w:sz w:val="20"/>
                <w:szCs w:val="20"/>
              </w:rPr>
              <w:t>.</w:t>
            </w:r>
            <w:r w:rsidR="00754597" w:rsidRPr="00754597">
              <w:rPr>
                <w:rStyle w:val="a6"/>
                <w:rFonts w:ascii="Times New Roman" w:hAnsi="Times New Roman"/>
                <w:b/>
                <w:sz w:val="20"/>
                <w:szCs w:val="20"/>
                <w:lang w:val="en-US"/>
              </w:rPr>
              <w:t>ru</w:t>
            </w:r>
          </w:p>
          <w:p w:rsidR="00F35598" w:rsidRPr="00F35598" w:rsidRDefault="00F35598" w:rsidP="00F355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66A12"/>
                <w:sz w:val="20"/>
                <w:szCs w:val="20"/>
              </w:rPr>
            </w:pPr>
            <w:r w:rsidRPr="00F35598">
              <w:rPr>
                <w:rFonts w:ascii="Times New Roman" w:hAnsi="Times New Roman"/>
                <w:b/>
                <w:color w:val="066A12"/>
                <w:sz w:val="20"/>
                <w:szCs w:val="20"/>
              </w:rPr>
              <w:t xml:space="preserve"> </w:t>
            </w:r>
            <w:hyperlink r:id="rId9" w:history="1">
              <w:r w:rsidRPr="00F35598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 xml:space="preserve">сайт: </w:t>
              </w:r>
              <w:r w:rsidRPr="00F35598">
                <w:rPr>
                  <w:rStyle w:val="a6"/>
                  <w:rFonts w:ascii="Times New Roman" w:hAnsi="Times New Roman"/>
                  <w:b/>
                  <w:sz w:val="20"/>
                  <w:szCs w:val="20"/>
                  <w:lang w:val="en-US"/>
                </w:rPr>
                <w:t>www</w:t>
              </w:r>
              <w:r w:rsidRPr="00F35598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.</w:t>
              </w:r>
              <w:r w:rsidRPr="00F35598">
                <w:rPr>
                  <w:rStyle w:val="a6"/>
                  <w:rFonts w:ascii="Times New Roman" w:hAnsi="Times New Roman"/>
                  <w:b/>
                  <w:sz w:val="20"/>
                  <w:szCs w:val="20"/>
                  <w:lang w:val="en-US"/>
                </w:rPr>
                <w:t>pgups</w:t>
              </w:r>
              <w:r w:rsidRPr="00F35598">
                <w:rPr>
                  <w:rStyle w:val="a6"/>
                  <w:rFonts w:ascii="Times New Roman" w:hAnsi="Times New Roman"/>
                  <w:b/>
                  <w:sz w:val="20"/>
                  <w:szCs w:val="20"/>
                </w:rPr>
                <w:t>.</w:t>
              </w:r>
              <w:r w:rsidRPr="00F35598">
                <w:rPr>
                  <w:rStyle w:val="a6"/>
                  <w:rFonts w:ascii="Times New Roman" w:hAnsi="Times New Roman"/>
                  <w:b/>
                  <w:sz w:val="20"/>
                  <w:szCs w:val="20"/>
                  <w:lang w:val="en-US"/>
                </w:rPr>
                <w:t>ru</w:t>
              </w:r>
            </w:hyperlink>
          </w:p>
          <w:p w:rsidR="00F35598" w:rsidRPr="00F35598" w:rsidRDefault="00F35598" w:rsidP="00F35598">
            <w:pPr>
              <w:pStyle w:val="3"/>
              <w:pBdr>
                <w:bottom w:val="single" w:sz="12" w:space="1" w:color="auto"/>
              </w:pBdr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C00000"/>
                <w:sz w:val="20"/>
                <w:szCs w:val="20"/>
              </w:rPr>
            </w:pPr>
          </w:p>
          <w:p w:rsidR="00F35598" w:rsidRPr="006A45DA" w:rsidRDefault="00F35598" w:rsidP="00F35598">
            <w:pPr>
              <w:pStyle w:val="3"/>
              <w:pBdr>
                <w:bottom w:val="single" w:sz="12" w:space="1" w:color="auto"/>
              </w:pBdr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bCs w:val="0"/>
                <w:color w:val="C00000"/>
                <w:sz w:val="20"/>
              </w:rPr>
            </w:pPr>
            <w:r w:rsidRPr="00F35598">
              <w:rPr>
                <w:color w:val="C00000"/>
                <w:sz w:val="20"/>
                <w:szCs w:val="20"/>
              </w:rPr>
              <w:t xml:space="preserve">г. Санкт-Петербург                                                                                                                      </w:t>
            </w:r>
            <w:r>
              <w:rPr>
                <w:color w:val="C00000"/>
                <w:sz w:val="20"/>
                <w:szCs w:val="20"/>
              </w:rPr>
              <w:t xml:space="preserve">         </w:t>
            </w:r>
            <w:r w:rsidRPr="00F35598">
              <w:rPr>
                <w:color w:val="C00000"/>
                <w:sz w:val="20"/>
                <w:szCs w:val="20"/>
              </w:rPr>
              <w:t xml:space="preserve">    </w:t>
            </w:r>
            <w:r w:rsidR="0000088A" w:rsidRPr="0000088A">
              <w:rPr>
                <w:color w:val="C00000"/>
                <w:sz w:val="20"/>
                <w:szCs w:val="20"/>
              </w:rPr>
              <w:t>6</w:t>
            </w:r>
            <w:r w:rsidRPr="00F35598">
              <w:rPr>
                <w:bCs w:val="0"/>
                <w:color w:val="C00000"/>
                <w:sz w:val="20"/>
                <w:szCs w:val="20"/>
              </w:rPr>
              <w:t xml:space="preserve"> июня 2014</w:t>
            </w:r>
            <w:r w:rsidRPr="006A45DA">
              <w:rPr>
                <w:bCs w:val="0"/>
                <w:color w:val="C00000"/>
                <w:sz w:val="20"/>
              </w:rPr>
              <w:t xml:space="preserve"> г.</w:t>
            </w:r>
          </w:p>
          <w:p w:rsidR="00F35598" w:rsidRDefault="00F35598" w:rsidP="00F3559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F35598" w:rsidRPr="0059198A" w:rsidRDefault="00F35598" w:rsidP="00F3559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D6875" w:rsidRPr="00B154B3" w:rsidTr="001D6875">
        <w:trPr>
          <w:jc w:val="center"/>
        </w:trPr>
        <w:tc>
          <w:tcPr>
            <w:tcW w:w="3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4125" w:rsidRPr="00A80E09" w:rsidRDefault="00A74125" w:rsidP="00F355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0E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Фамилия</w:t>
            </w:r>
            <w:r w:rsidR="001D6875" w:rsidRPr="00A80E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, имя, отчество</w:t>
            </w:r>
          </w:p>
        </w:tc>
        <w:tc>
          <w:tcPr>
            <w:tcW w:w="6689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4125" w:rsidRDefault="00A74125" w:rsidP="00F355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80E09" w:rsidRPr="00A80E09" w:rsidRDefault="00A80E09" w:rsidP="00F355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875" w:rsidRPr="00B154B3" w:rsidTr="001D6875">
        <w:trPr>
          <w:jc w:val="center"/>
        </w:trPr>
        <w:tc>
          <w:tcPr>
            <w:tcW w:w="3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4125" w:rsidRPr="00A80E09" w:rsidRDefault="00A74125" w:rsidP="00F355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0E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Ученая степень</w:t>
            </w:r>
          </w:p>
        </w:tc>
        <w:tc>
          <w:tcPr>
            <w:tcW w:w="66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4125" w:rsidRDefault="00A74125" w:rsidP="00F355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80E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A80E09" w:rsidRPr="00A80E09" w:rsidRDefault="00A80E09" w:rsidP="00F355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875" w:rsidRPr="00B154B3" w:rsidTr="001D6875">
        <w:trPr>
          <w:jc w:val="center"/>
        </w:trPr>
        <w:tc>
          <w:tcPr>
            <w:tcW w:w="3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4125" w:rsidRPr="00A80E09" w:rsidRDefault="00A74125" w:rsidP="00F355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0E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Ученое звание</w:t>
            </w:r>
          </w:p>
        </w:tc>
        <w:tc>
          <w:tcPr>
            <w:tcW w:w="66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4125" w:rsidRDefault="00A74125" w:rsidP="00F355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80E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A80E09" w:rsidRPr="00A80E09" w:rsidRDefault="00A80E09" w:rsidP="00F355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875" w:rsidRPr="00B154B3" w:rsidTr="001D6875">
        <w:trPr>
          <w:jc w:val="center"/>
        </w:trPr>
        <w:tc>
          <w:tcPr>
            <w:tcW w:w="3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4125" w:rsidRPr="00A80E09" w:rsidRDefault="00A74125" w:rsidP="00F355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0E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66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4125" w:rsidRDefault="00A74125" w:rsidP="00F355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80E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A80E09" w:rsidRPr="00A80E09" w:rsidRDefault="00A80E09" w:rsidP="00F355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875" w:rsidRPr="00B154B3" w:rsidTr="001D6875">
        <w:trPr>
          <w:jc w:val="center"/>
        </w:trPr>
        <w:tc>
          <w:tcPr>
            <w:tcW w:w="3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6875" w:rsidRPr="00A80E09" w:rsidRDefault="00A74125" w:rsidP="00F355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80E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Место работы</w:t>
            </w:r>
          </w:p>
          <w:p w:rsidR="004026D1" w:rsidRDefault="00A74125" w:rsidP="00F355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80E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</w:t>
            </w:r>
            <w:r w:rsidR="001D6875" w:rsidRPr="00A80E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полное наименование</w:t>
            </w:r>
            <w:r w:rsidR="00A80E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организации</w:t>
            </w:r>
            <w:r w:rsidR="001D6875" w:rsidRPr="00A80E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gramEnd"/>
          </w:p>
          <w:p w:rsidR="00A74125" w:rsidRPr="00A80E09" w:rsidRDefault="00A80E09" w:rsidP="00F355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юридический </w:t>
            </w:r>
            <w:r w:rsidR="001D6875" w:rsidRPr="00A80E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адрес)</w:t>
            </w:r>
          </w:p>
        </w:tc>
        <w:tc>
          <w:tcPr>
            <w:tcW w:w="66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4125" w:rsidRPr="00A80E09" w:rsidRDefault="00A74125" w:rsidP="00F355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D6875" w:rsidRPr="00B154B3" w:rsidTr="001D6875">
        <w:trPr>
          <w:jc w:val="center"/>
        </w:trPr>
        <w:tc>
          <w:tcPr>
            <w:tcW w:w="3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4125" w:rsidRPr="00A80E09" w:rsidRDefault="001D6875" w:rsidP="00F355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0E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</w:t>
            </w:r>
            <w:r w:rsidR="00A74125" w:rsidRPr="00A80E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очтовый адрес</w:t>
            </w:r>
            <w:r w:rsidRPr="00A80E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для рассылки сборника</w:t>
            </w:r>
          </w:p>
        </w:tc>
        <w:tc>
          <w:tcPr>
            <w:tcW w:w="66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4125" w:rsidRPr="00A80E09" w:rsidRDefault="00A74125" w:rsidP="00F355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0E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80E09" w:rsidRPr="00B154B3" w:rsidTr="0045381C">
        <w:trPr>
          <w:jc w:val="center"/>
        </w:trPr>
        <w:tc>
          <w:tcPr>
            <w:tcW w:w="3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0E09" w:rsidRPr="00A80E09" w:rsidRDefault="00A80E09" w:rsidP="00F355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0E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0E09" w:rsidRPr="00A80E09" w:rsidRDefault="00A80E09" w:rsidP="00F35598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A80E0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 </w:t>
            </w:r>
            <w:r w:rsidRPr="00A80E09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Служебный:</w:t>
            </w:r>
          </w:p>
          <w:p w:rsidR="00A80E09" w:rsidRPr="00A80E09" w:rsidRDefault="00A80E09" w:rsidP="00F355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0E09" w:rsidRPr="00A80E09" w:rsidRDefault="00A80E09" w:rsidP="00F3559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80E0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  Мобильный:</w:t>
            </w:r>
          </w:p>
        </w:tc>
      </w:tr>
      <w:tr w:rsidR="001D6875" w:rsidRPr="00B154B3" w:rsidTr="001D6875">
        <w:trPr>
          <w:jc w:val="center"/>
        </w:trPr>
        <w:tc>
          <w:tcPr>
            <w:tcW w:w="3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4125" w:rsidRPr="00A80E09" w:rsidRDefault="00A74125" w:rsidP="00F355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0E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Адрес электронной почты </w:t>
            </w:r>
          </w:p>
        </w:tc>
        <w:tc>
          <w:tcPr>
            <w:tcW w:w="66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4125" w:rsidRDefault="00A74125" w:rsidP="00F355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80E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A80E09" w:rsidRPr="00A80E09" w:rsidRDefault="00A80E09" w:rsidP="00F355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35598" w:rsidRPr="00B154B3" w:rsidTr="00F35598">
        <w:trPr>
          <w:trHeight w:val="471"/>
          <w:jc w:val="center"/>
        </w:trPr>
        <w:tc>
          <w:tcPr>
            <w:tcW w:w="10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5598" w:rsidRPr="00A80E09" w:rsidRDefault="00F35598" w:rsidP="004026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A80E09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Предполагаемая форма участия</w:t>
            </w:r>
            <w:r w:rsidR="00A80E09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 w:rsidR="00A80E09" w:rsidRPr="00A80E0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u w:val="single"/>
                <w:lang w:eastAsia="ru-RU"/>
              </w:rPr>
              <w:t>(</w:t>
            </w:r>
            <w:proofErr w:type="gramStart"/>
            <w:r w:rsidR="00A80E09" w:rsidRPr="00A80E0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u w:val="single"/>
                <w:lang w:eastAsia="ru-RU"/>
              </w:rPr>
              <w:t>необходимое</w:t>
            </w:r>
            <w:proofErr w:type="gramEnd"/>
            <w:r w:rsidR="00A80E09" w:rsidRPr="00A80E0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u w:val="single"/>
                <w:lang w:eastAsia="ru-RU"/>
              </w:rPr>
              <w:t xml:space="preserve"> выделить):</w:t>
            </w:r>
          </w:p>
        </w:tc>
      </w:tr>
      <w:tr w:rsidR="00F35598" w:rsidRPr="00B154B3" w:rsidTr="00F35598">
        <w:trPr>
          <w:trHeight w:val="471"/>
          <w:jc w:val="center"/>
        </w:trPr>
        <w:tc>
          <w:tcPr>
            <w:tcW w:w="10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5598" w:rsidRPr="00A80E09" w:rsidRDefault="00362D03" w:rsidP="00624A0B">
            <w:pPr>
              <w:pStyle w:val="a3"/>
              <w:numPr>
                <w:ilvl w:val="0"/>
                <w:numId w:val="2"/>
              </w:num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pict>
                <v:rect id="_x0000_s1029" style="position:absolute;left:0;text-align:left;margin-left:187.45pt;margin-top:1.35pt;width:21pt;height:18.75pt;z-index:251663360;mso-position-horizontal-relative:text;mso-position-vertical-relative:text"/>
              </w:pict>
            </w:r>
            <w:r w:rsidR="00F35598" w:rsidRPr="00A80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Очно</w:t>
            </w:r>
            <w:r w:rsidR="00F35598" w:rsidRPr="00A80E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- </w:t>
            </w:r>
            <w:r w:rsidR="00F35598" w:rsidRPr="00A80E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Устный доклад</w:t>
            </w:r>
          </w:p>
        </w:tc>
      </w:tr>
      <w:tr w:rsidR="00F35598" w:rsidRPr="00B154B3" w:rsidTr="00F35598">
        <w:trPr>
          <w:trHeight w:val="471"/>
          <w:jc w:val="center"/>
        </w:trPr>
        <w:tc>
          <w:tcPr>
            <w:tcW w:w="10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5598" w:rsidRPr="00A80E09" w:rsidRDefault="00CB728A" w:rsidP="00A80E09">
            <w:pPr>
              <w:spacing w:after="0" w:line="240" w:lineRule="auto"/>
              <w:ind w:left="752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en-US" w:eastAsia="ru-RU"/>
              </w:rPr>
              <w:t xml:space="preserve"> </w:t>
            </w:r>
            <w:r w:rsidR="00F35598" w:rsidRPr="00A80E09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Название доклада:</w:t>
            </w:r>
          </w:p>
          <w:p w:rsidR="00F35598" w:rsidRPr="00A80E09" w:rsidRDefault="00F35598" w:rsidP="00A80E09">
            <w:pPr>
              <w:spacing w:after="0" w:line="240" w:lineRule="auto"/>
              <w:ind w:left="75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35598" w:rsidRPr="00B154B3" w:rsidTr="00F35598">
        <w:trPr>
          <w:trHeight w:val="471"/>
          <w:jc w:val="center"/>
        </w:trPr>
        <w:tc>
          <w:tcPr>
            <w:tcW w:w="10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5598" w:rsidRPr="00A80E09" w:rsidRDefault="00F35598" w:rsidP="00A80E09">
            <w:pPr>
              <w:spacing w:after="0" w:line="240" w:lineRule="auto"/>
              <w:ind w:left="75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80E09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Информация о соавторах</w:t>
            </w:r>
            <w:r w:rsidRPr="00A80E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(Ф.И.О., уч. степень, уч. звание, должность):</w:t>
            </w:r>
          </w:p>
          <w:p w:rsidR="00F35598" w:rsidRPr="00A80E09" w:rsidRDefault="00F35598" w:rsidP="00A80E09">
            <w:pPr>
              <w:spacing w:after="0" w:line="240" w:lineRule="auto"/>
              <w:ind w:left="75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35598" w:rsidRPr="00B154B3" w:rsidTr="00F35598">
        <w:trPr>
          <w:trHeight w:val="665"/>
          <w:jc w:val="center"/>
        </w:trPr>
        <w:tc>
          <w:tcPr>
            <w:tcW w:w="10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5598" w:rsidRPr="00A80E09" w:rsidRDefault="00362D03" w:rsidP="00A80E09">
            <w:pPr>
              <w:pStyle w:val="a3"/>
              <w:numPr>
                <w:ilvl w:val="0"/>
                <w:numId w:val="2"/>
              </w:numPr>
              <w:outlineLvl w:val="6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pict>
                <v:rect id="_x0000_s1032" style="position:absolute;left:0;text-align:left;margin-left:187.7pt;margin-top:-2.8pt;width:21pt;height:18.75pt;z-index:251668480;mso-position-horizontal-relative:text;mso-position-vertical-relative:text"/>
              </w:pict>
            </w:r>
            <w:r w:rsidR="00F35598" w:rsidRPr="00A80E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Очно  - </w:t>
            </w:r>
            <w:r w:rsidR="00F35598" w:rsidRPr="00A80E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Без доклада</w:t>
            </w:r>
          </w:p>
        </w:tc>
      </w:tr>
      <w:tr w:rsidR="00F35598" w:rsidRPr="00B154B3" w:rsidTr="004026D1">
        <w:trPr>
          <w:trHeight w:val="568"/>
          <w:jc w:val="center"/>
        </w:trPr>
        <w:tc>
          <w:tcPr>
            <w:tcW w:w="10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5598" w:rsidRPr="004026D1" w:rsidRDefault="00362D03" w:rsidP="004026D1">
            <w:pPr>
              <w:pStyle w:val="a3"/>
              <w:numPr>
                <w:ilvl w:val="0"/>
                <w:numId w:val="2"/>
              </w:numPr>
              <w:outlineLvl w:val="6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pict>
                <v:rect id="_x0000_s1033" style="position:absolute;left:0;text-align:left;margin-left:187.7pt;margin-top:2.55pt;width:21pt;height:18.75pt;z-index:251669504;mso-position-horizontal-relative:text;mso-position-vertical-relative:text"/>
              </w:pict>
            </w:r>
            <w:r w:rsidR="00F35598" w:rsidRPr="004026D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Заочно</w:t>
            </w:r>
          </w:p>
        </w:tc>
      </w:tr>
    </w:tbl>
    <w:p w:rsidR="009311F0" w:rsidRDefault="009311F0"/>
    <w:sectPr w:rsidR="009311F0" w:rsidSect="001D68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" style="width:3in;height:3in" o:bullet="t"/>
    </w:pict>
  </w:numPicBullet>
  <w:abstractNum w:abstractNumId="0">
    <w:nsid w:val="02AF2FD2"/>
    <w:multiLevelType w:val="hybridMultilevel"/>
    <w:tmpl w:val="8AECF576"/>
    <w:lvl w:ilvl="0" w:tplc="5A527D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9F683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ED070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B2A78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0CC1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1CBA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F8CA4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4E68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D6A7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9A1AA1"/>
    <w:multiLevelType w:val="hybridMultilevel"/>
    <w:tmpl w:val="057A79F0"/>
    <w:lvl w:ilvl="0" w:tplc="6382128C">
      <w:start w:val="1"/>
      <w:numFmt w:val="decimal"/>
      <w:lvlText w:val="%1)"/>
      <w:lvlJc w:val="left"/>
      <w:pPr>
        <w:ind w:left="11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2" w:hanging="360"/>
      </w:pPr>
    </w:lvl>
    <w:lvl w:ilvl="2" w:tplc="0419001B" w:tentative="1">
      <w:start w:val="1"/>
      <w:numFmt w:val="lowerRoman"/>
      <w:lvlText w:val="%3."/>
      <w:lvlJc w:val="right"/>
      <w:pPr>
        <w:ind w:left="2552" w:hanging="180"/>
      </w:pPr>
    </w:lvl>
    <w:lvl w:ilvl="3" w:tplc="0419000F" w:tentative="1">
      <w:start w:val="1"/>
      <w:numFmt w:val="decimal"/>
      <w:lvlText w:val="%4."/>
      <w:lvlJc w:val="left"/>
      <w:pPr>
        <w:ind w:left="3272" w:hanging="360"/>
      </w:pPr>
    </w:lvl>
    <w:lvl w:ilvl="4" w:tplc="04190019" w:tentative="1">
      <w:start w:val="1"/>
      <w:numFmt w:val="lowerLetter"/>
      <w:lvlText w:val="%5."/>
      <w:lvlJc w:val="left"/>
      <w:pPr>
        <w:ind w:left="3992" w:hanging="360"/>
      </w:pPr>
    </w:lvl>
    <w:lvl w:ilvl="5" w:tplc="0419001B" w:tentative="1">
      <w:start w:val="1"/>
      <w:numFmt w:val="lowerRoman"/>
      <w:lvlText w:val="%6."/>
      <w:lvlJc w:val="right"/>
      <w:pPr>
        <w:ind w:left="4712" w:hanging="180"/>
      </w:pPr>
    </w:lvl>
    <w:lvl w:ilvl="6" w:tplc="0419000F" w:tentative="1">
      <w:start w:val="1"/>
      <w:numFmt w:val="decimal"/>
      <w:lvlText w:val="%7."/>
      <w:lvlJc w:val="left"/>
      <w:pPr>
        <w:ind w:left="5432" w:hanging="360"/>
      </w:pPr>
    </w:lvl>
    <w:lvl w:ilvl="7" w:tplc="04190019" w:tentative="1">
      <w:start w:val="1"/>
      <w:numFmt w:val="lowerLetter"/>
      <w:lvlText w:val="%8."/>
      <w:lvlJc w:val="left"/>
      <w:pPr>
        <w:ind w:left="6152" w:hanging="360"/>
      </w:pPr>
    </w:lvl>
    <w:lvl w:ilvl="8" w:tplc="0419001B" w:tentative="1">
      <w:start w:val="1"/>
      <w:numFmt w:val="lowerRoman"/>
      <w:lvlText w:val="%9."/>
      <w:lvlJc w:val="right"/>
      <w:pPr>
        <w:ind w:left="687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A74125"/>
    <w:rsid w:val="0000088A"/>
    <w:rsid w:val="001D6875"/>
    <w:rsid w:val="00362D03"/>
    <w:rsid w:val="004026D1"/>
    <w:rsid w:val="00624A0B"/>
    <w:rsid w:val="00754597"/>
    <w:rsid w:val="007865D1"/>
    <w:rsid w:val="007D5804"/>
    <w:rsid w:val="008527D0"/>
    <w:rsid w:val="009311F0"/>
    <w:rsid w:val="00A74125"/>
    <w:rsid w:val="00A80E09"/>
    <w:rsid w:val="00BC29B1"/>
    <w:rsid w:val="00CB728A"/>
    <w:rsid w:val="00DA13D1"/>
    <w:rsid w:val="00E8076D"/>
    <w:rsid w:val="00F35598"/>
    <w:rsid w:val="00FE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25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F355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804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A74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4125"/>
    <w:rPr>
      <w:rFonts w:ascii="Tahoma" w:eastAsia="Calibri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F3559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Hyperlink"/>
    <w:basedOn w:val="a0"/>
    <w:uiPriority w:val="99"/>
    <w:unhideWhenUsed/>
    <w:rsid w:val="00F355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ference.pgups@mail.r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&#1089;&#1072;&#1081;&#1090;:%20www.pgup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1</cp:lastModifiedBy>
  <cp:revision>9</cp:revision>
  <cp:lastPrinted>2014-05-15T08:12:00Z</cp:lastPrinted>
  <dcterms:created xsi:type="dcterms:W3CDTF">2014-04-03T17:58:00Z</dcterms:created>
  <dcterms:modified xsi:type="dcterms:W3CDTF">2014-05-26T13:51:00Z</dcterms:modified>
</cp:coreProperties>
</file>